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390" w:type="dxa"/>
        <w:tblLook w:val="04A0"/>
      </w:tblPr>
      <w:tblGrid>
        <w:gridCol w:w="1458"/>
        <w:gridCol w:w="3672"/>
        <w:gridCol w:w="2106"/>
        <w:gridCol w:w="2154"/>
      </w:tblGrid>
      <w:tr w:rsidR="00A043F1" w:rsidTr="00BE18E7">
        <w:trPr>
          <w:trHeight w:val="260"/>
        </w:trPr>
        <w:tc>
          <w:tcPr>
            <w:tcW w:w="1458" w:type="dxa"/>
            <w:vMerge w:val="restart"/>
          </w:tcPr>
          <w:p w:rsidR="00A043F1" w:rsidRDefault="00A043F1" w:rsidP="00914E77"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-19050</wp:posOffset>
                  </wp:positionH>
                  <wp:positionV relativeFrom="paragraph">
                    <wp:posOffset>50800</wp:posOffset>
                  </wp:positionV>
                  <wp:extent cx="809625" cy="809625"/>
                  <wp:effectExtent l="19050" t="0" r="9525" b="0"/>
                  <wp:wrapNone/>
                  <wp:docPr id="2" name="Picture 0" descr="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pn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9625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672" w:type="dxa"/>
          </w:tcPr>
          <w:p w:rsidR="00A043F1" w:rsidRPr="00B751EB" w:rsidRDefault="00A043F1" w:rsidP="00914E77">
            <w:pPr>
              <w:jc w:val="center"/>
              <w:rPr>
                <w:b/>
                <w:sz w:val="24"/>
                <w:szCs w:val="24"/>
              </w:rPr>
            </w:pPr>
            <w:r w:rsidRPr="00B751EB">
              <w:rPr>
                <w:b/>
                <w:sz w:val="24"/>
                <w:szCs w:val="24"/>
              </w:rPr>
              <w:t>PROSEDUR</w:t>
            </w:r>
          </w:p>
        </w:tc>
        <w:tc>
          <w:tcPr>
            <w:tcW w:w="2106" w:type="dxa"/>
          </w:tcPr>
          <w:p w:rsidR="00A043F1" w:rsidRDefault="00A043F1" w:rsidP="00914E77">
            <w:proofErr w:type="spellStart"/>
            <w:r>
              <w:t>Nomer</w:t>
            </w:r>
            <w:proofErr w:type="spellEnd"/>
            <w:r>
              <w:t xml:space="preserve"> </w:t>
            </w:r>
            <w:proofErr w:type="spellStart"/>
            <w:r>
              <w:t>Bagian</w:t>
            </w:r>
            <w:proofErr w:type="spellEnd"/>
          </w:p>
        </w:tc>
        <w:tc>
          <w:tcPr>
            <w:tcW w:w="2154" w:type="dxa"/>
          </w:tcPr>
          <w:p w:rsidR="00A043F1" w:rsidRDefault="00A043F1" w:rsidP="00914E77"/>
        </w:tc>
      </w:tr>
      <w:tr w:rsidR="00BE18E7" w:rsidTr="00BE18E7">
        <w:tc>
          <w:tcPr>
            <w:tcW w:w="1458" w:type="dxa"/>
            <w:vMerge/>
          </w:tcPr>
          <w:p w:rsidR="00BE18E7" w:rsidRDefault="00BE18E7" w:rsidP="00914E77"/>
        </w:tc>
        <w:tc>
          <w:tcPr>
            <w:tcW w:w="3672" w:type="dxa"/>
            <w:vMerge w:val="restart"/>
          </w:tcPr>
          <w:p w:rsidR="00BE18E7" w:rsidRPr="00717597" w:rsidRDefault="00BE18E7" w:rsidP="007E247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MEMIMPIN RAPAT</w:t>
            </w:r>
            <w:r w:rsidRPr="00717597">
              <w:rPr>
                <w:b/>
                <w:sz w:val="24"/>
                <w:szCs w:val="24"/>
              </w:rPr>
              <w:t xml:space="preserve"> PERUBAHAN KURIKULUM</w:t>
            </w:r>
            <w:r>
              <w:rPr>
                <w:b/>
                <w:sz w:val="24"/>
                <w:szCs w:val="24"/>
              </w:rPr>
              <w:t>, SILABUS, GBPP DAN SAP SERTA PEMBUKAAN KONSENTRASI BARU</w:t>
            </w:r>
            <w:r w:rsidRPr="00717597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106" w:type="dxa"/>
          </w:tcPr>
          <w:p w:rsidR="00BE18E7" w:rsidRDefault="00BE18E7" w:rsidP="00914E77">
            <w:proofErr w:type="spellStart"/>
            <w:r>
              <w:t>Revisi</w:t>
            </w:r>
            <w:proofErr w:type="spellEnd"/>
          </w:p>
        </w:tc>
        <w:tc>
          <w:tcPr>
            <w:tcW w:w="2154" w:type="dxa"/>
          </w:tcPr>
          <w:p w:rsidR="00BE18E7" w:rsidRDefault="00BE18E7" w:rsidP="00914E77"/>
        </w:tc>
      </w:tr>
      <w:tr w:rsidR="00BE18E7" w:rsidTr="00BE18E7">
        <w:tc>
          <w:tcPr>
            <w:tcW w:w="1458" w:type="dxa"/>
            <w:vMerge/>
          </w:tcPr>
          <w:p w:rsidR="00BE18E7" w:rsidRDefault="00BE18E7" w:rsidP="00914E77"/>
        </w:tc>
        <w:tc>
          <w:tcPr>
            <w:tcW w:w="3672" w:type="dxa"/>
            <w:vMerge/>
          </w:tcPr>
          <w:p w:rsidR="00BE18E7" w:rsidRDefault="00BE18E7" w:rsidP="00914E77"/>
        </w:tc>
        <w:tc>
          <w:tcPr>
            <w:tcW w:w="2106" w:type="dxa"/>
          </w:tcPr>
          <w:p w:rsidR="00BE18E7" w:rsidRDefault="00BE18E7" w:rsidP="00914E77">
            <w:proofErr w:type="spellStart"/>
            <w:r>
              <w:t>Berlaku</w:t>
            </w:r>
            <w:proofErr w:type="spellEnd"/>
            <w:r>
              <w:t xml:space="preserve"> </w:t>
            </w:r>
            <w:proofErr w:type="spellStart"/>
            <w:r>
              <w:t>sejak</w:t>
            </w:r>
            <w:proofErr w:type="spellEnd"/>
          </w:p>
        </w:tc>
        <w:tc>
          <w:tcPr>
            <w:tcW w:w="2154" w:type="dxa"/>
          </w:tcPr>
          <w:p w:rsidR="00BE18E7" w:rsidRDefault="00BE18E7" w:rsidP="00914E77"/>
        </w:tc>
      </w:tr>
      <w:tr w:rsidR="00BE18E7" w:rsidTr="00BE18E7">
        <w:trPr>
          <w:trHeight w:val="242"/>
        </w:trPr>
        <w:tc>
          <w:tcPr>
            <w:tcW w:w="1458" w:type="dxa"/>
            <w:vMerge/>
          </w:tcPr>
          <w:p w:rsidR="00BE18E7" w:rsidRDefault="00BE18E7" w:rsidP="00914E77"/>
        </w:tc>
        <w:tc>
          <w:tcPr>
            <w:tcW w:w="3672" w:type="dxa"/>
            <w:vMerge/>
          </w:tcPr>
          <w:p w:rsidR="00BE18E7" w:rsidRDefault="00BE18E7" w:rsidP="00914E77"/>
        </w:tc>
        <w:tc>
          <w:tcPr>
            <w:tcW w:w="2106" w:type="dxa"/>
          </w:tcPr>
          <w:p w:rsidR="00BE18E7" w:rsidRDefault="00BE18E7" w:rsidP="00914E77">
            <w:proofErr w:type="spellStart"/>
            <w:r>
              <w:t>Halaman</w:t>
            </w:r>
            <w:proofErr w:type="spellEnd"/>
          </w:p>
        </w:tc>
        <w:tc>
          <w:tcPr>
            <w:tcW w:w="2154" w:type="dxa"/>
          </w:tcPr>
          <w:p w:rsidR="00BE18E7" w:rsidRDefault="00BE18E7" w:rsidP="00914E77"/>
        </w:tc>
      </w:tr>
    </w:tbl>
    <w:p w:rsidR="00A043F1" w:rsidRDefault="00A043F1" w:rsidP="00A043F1">
      <w:pPr>
        <w:spacing w:line="240" w:lineRule="auto"/>
      </w:pPr>
    </w:p>
    <w:p w:rsidR="00A043F1" w:rsidRDefault="00A043F1" w:rsidP="00A043F1">
      <w:pPr>
        <w:tabs>
          <w:tab w:val="left" w:pos="3060"/>
          <w:tab w:val="left" w:pos="3240"/>
        </w:tabs>
        <w:spacing w:line="240" w:lineRule="auto"/>
        <w:ind w:left="3240" w:hanging="3240"/>
        <w:jc w:val="both"/>
      </w:pPr>
      <w:proofErr w:type="gramStart"/>
      <w:r>
        <w:t>1.Tujuan</w:t>
      </w:r>
      <w:proofErr w:type="gramEnd"/>
      <w:r>
        <w:t xml:space="preserve"> </w:t>
      </w:r>
      <w:r>
        <w:tab/>
        <w:t xml:space="preserve">: 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menjamin</w:t>
      </w:r>
      <w:proofErr w:type="spellEnd"/>
      <w:r>
        <w:t xml:space="preserve"> </w:t>
      </w:r>
      <w:proofErr w:type="spellStart"/>
      <w:r>
        <w:t>ter</w:t>
      </w:r>
      <w:proofErr w:type="spellEnd"/>
      <w:r>
        <w:t xml:space="preserve"> Up date </w:t>
      </w:r>
      <w:proofErr w:type="spellStart"/>
      <w:r>
        <w:t>nya</w:t>
      </w:r>
      <w:proofErr w:type="spellEnd"/>
      <w:r>
        <w:t xml:space="preserve"> </w:t>
      </w:r>
      <w:proofErr w:type="spellStart"/>
      <w:r>
        <w:t>kurikulum</w:t>
      </w:r>
      <w:proofErr w:type="spellEnd"/>
      <w:r>
        <w:t xml:space="preserve">, </w:t>
      </w:r>
      <w:proofErr w:type="spellStart"/>
      <w:r>
        <w:t>Silabus</w:t>
      </w:r>
      <w:proofErr w:type="spellEnd"/>
      <w:r>
        <w:t xml:space="preserve">, GBPP </w:t>
      </w:r>
      <w:proofErr w:type="spellStart"/>
      <w:r>
        <w:t>dan</w:t>
      </w:r>
      <w:proofErr w:type="spellEnd"/>
      <w:r>
        <w:t xml:space="preserve"> SAP 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Konsetasi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Program </w:t>
      </w:r>
      <w:proofErr w:type="spellStart"/>
      <w:r>
        <w:t>Studi</w:t>
      </w:r>
      <w:proofErr w:type="spellEnd"/>
      <w:r>
        <w:t>.</w:t>
      </w:r>
    </w:p>
    <w:p w:rsidR="00A043F1" w:rsidRDefault="00A043F1" w:rsidP="00A043F1">
      <w:p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gramStart"/>
      <w:r>
        <w:t>2.Ruang</w:t>
      </w:r>
      <w:proofErr w:type="gramEnd"/>
      <w:r>
        <w:t xml:space="preserve"> </w:t>
      </w:r>
      <w:proofErr w:type="spellStart"/>
      <w:r>
        <w:t>Lingkup</w:t>
      </w:r>
      <w:proofErr w:type="spellEnd"/>
      <w:r>
        <w:tab/>
        <w:t>:</w:t>
      </w:r>
      <w:r>
        <w:tab/>
      </w:r>
      <w:proofErr w:type="spellStart"/>
      <w:r>
        <w:t>Seluruh</w:t>
      </w:r>
      <w:proofErr w:type="spellEnd"/>
      <w:r>
        <w:t xml:space="preserve"> </w:t>
      </w:r>
      <w:proofErr w:type="spellStart"/>
      <w:r>
        <w:t>civitas</w:t>
      </w:r>
      <w:proofErr w:type="spellEnd"/>
      <w:r>
        <w:t xml:space="preserve"> </w:t>
      </w:r>
      <w:proofErr w:type="spellStart"/>
      <w:r>
        <w:t>akademika</w:t>
      </w:r>
      <w:proofErr w:type="spellEnd"/>
      <w:r>
        <w:t xml:space="preserve"> </w:t>
      </w:r>
      <w:proofErr w:type="spellStart"/>
      <w:r>
        <w:t>di</w:t>
      </w:r>
      <w:proofErr w:type="spellEnd"/>
      <w:r>
        <w:t xml:space="preserve"> Program </w:t>
      </w:r>
      <w:proofErr w:type="spellStart"/>
      <w:r>
        <w:t>Studi</w:t>
      </w:r>
      <w:proofErr w:type="spellEnd"/>
      <w:r>
        <w:t>.</w:t>
      </w:r>
    </w:p>
    <w:p w:rsidR="00A043F1" w:rsidRDefault="00A043F1" w:rsidP="00A043F1">
      <w:pPr>
        <w:tabs>
          <w:tab w:val="left" w:pos="270"/>
          <w:tab w:val="left" w:pos="3060"/>
        </w:tabs>
        <w:spacing w:line="240" w:lineRule="auto"/>
        <w:ind w:left="3240" w:hanging="3240"/>
        <w:jc w:val="both"/>
      </w:pPr>
      <w:proofErr w:type="gramStart"/>
      <w:r>
        <w:t>3.Difinisi</w:t>
      </w:r>
      <w:proofErr w:type="gramEnd"/>
      <w:r>
        <w:tab/>
        <w:t xml:space="preserve">: </w:t>
      </w:r>
      <w:r>
        <w:tab/>
      </w:r>
      <w:proofErr w:type="spellStart"/>
      <w:r>
        <w:t>Mencari</w:t>
      </w:r>
      <w:proofErr w:type="spellEnd"/>
      <w:r>
        <w:t xml:space="preserve"> </w:t>
      </w:r>
      <w:proofErr w:type="spellStart"/>
      <w:r>
        <w:t>kesepakatan</w:t>
      </w:r>
      <w:proofErr w:type="spellEnd"/>
      <w:r>
        <w:t xml:space="preserve"> </w:t>
      </w:r>
      <w:proofErr w:type="spellStart"/>
      <w:r>
        <w:t>tentang</w:t>
      </w:r>
      <w:proofErr w:type="spellEnd"/>
      <w:r>
        <w:t xml:space="preserve"> </w:t>
      </w:r>
      <w:proofErr w:type="spellStart"/>
      <w:r>
        <w:t>perlunya</w:t>
      </w:r>
      <w:proofErr w:type="spellEnd"/>
      <w:r>
        <w:t xml:space="preserve"> </w:t>
      </w:r>
      <w:proofErr w:type="spellStart"/>
      <w:r>
        <w:t>perubahan</w:t>
      </w:r>
      <w:proofErr w:type="spellEnd"/>
      <w:r>
        <w:t xml:space="preserve"> </w:t>
      </w:r>
      <w:proofErr w:type="spellStart"/>
      <w:r>
        <w:t>kurikum</w:t>
      </w:r>
      <w:proofErr w:type="spellEnd"/>
      <w:r>
        <w:t xml:space="preserve">, </w:t>
      </w:r>
      <w:proofErr w:type="spellStart"/>
      <w:r>
        <w:t>Silabus</w:t>
      </w:r>
      <w:proofErr w:type="spellEnd"/>
      <w:r>
        <w:t xml:space="preserve">, GBPP </w:t>
      </w:r>
      <w:proofErr w:type="spellStart"/>
      <w:r>
        <w:t>dan</w:t>
      </w:r>
      <w:proofErr w:type="spellEnd"/>
      <w:r>
        <w:t xml:space="preserve"> SAP </w:t>
      </w:r>
      <w:proofErr w:type="spellStart"/>
      <w:r>
        <w:t>serta</w:t>
      </w:r>
      <w:proofErr w:type="spellEnd"/>
      <w:r>
        <w:t xml:space="preserve"> </w:t>
      </w:r>
      <w:proofErr w:type="spellStart"/>
      <w:r>
        <w:t>Konsentrasi</w:t>
      </w:r>
      <w:proofErr w:type="spellEnd"/>
      <w:r>
        <w:t xml:space="preserve"> </w:t>
      </w:r>
      <w:proofErr w:type="spellStart"/>
      <w:r>
        <w:t>Baru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kebutuhan</w:t>
      </w:r>
      <w:proofErr w:type="spellEnd"/>
      <w:r>
        <w:t xml:space="preserve"> </w:t>
      </w:r>
      <w:proofErr w:type="spellStart"/>
      <w:r>
        <w:t>terkini</w:t>
      </w:r>
      <w:proofErr w:type="spellEnd"/>
      <w:r>
        <w:t>.</w:t>
      </w:r>
    </w:p>
    <w:p w:rsidR="00A043F1" w:rsidRDefault="00A043F1" w:rsidP="00A043F1">
      <w:pPr>
        <w:tabs>
          <w:tab w:val="left" w:pos="270"/>
          <w:tab w:val="left" w:pos="3060"/>
        </w:tabs>
        <w:spacing w:after="0" w:line="240" w:lineRule="auto"/>
        <w:ind w:left="3240" w:hanging="3240"/>
        <w:jc w:val="both"/>
      </w:pPr>
      <w:proofErr w:type="gramStart"/>
      <w:r>
        <w:t>4.Refrensi</w:t>
      </w:r>
      <w:proofErr w:type="gramEnd"/>
      <w:r>
        <w:tab/>
        <w:t>:</w:t>
      </w:r>
      <w:r>
        <w:tab/>
        <w:t xml:space="preserve">1. </w:t>
      </w:r>
      <w:proofErr w:type="spellStart"/>
      <w:r>
        <w:t>Sistem</w:t>
      </w:r>
      <w:proofErr w:type="spellEnd"/>
      <w:r>
        <w:t xml:space="preserve"> </w:t>
      </w:r>
      <w:proofErr w:type="spellStart"/>
      <w:r>
        <w:t>Penjaminan</w:t>
      </w:r>
      <w:proofErr w:type="spellEnd"/>
      <w:r>
        <w:t xml:space="preserve"> </w:t>
      </w:r>
      <w:proofErr w:type="spellStart"/>
      <w:r>
        <w:t>Mutu</w:t>
      </w:r>
      <w:proofErr w:type="spellEnd"/>
      <w:r>
        <w:t xml:space="preserve"> Internal </w:t>
      </w:r>
      <w:proofErr w:type="spellStart"/>
      <w:r>
        <w:t>Undiknas</w:t>
      </w:r>
      <w:proofErr w:type="spellEnd"/>
      <w:r>
        <w:t xml:space="preserve"> University.</w:t>
      </w:r>
    </w:p>
    <w:p w:rsidR="00A043F1" w:rsidRDefault="00A043F1" w:rsidP="00A043F1">
      <w:pPr>
        <w:pStyle w:val="ListParagraph"/>
        <w:tabs>
          <w:tab w:val="left" w:pos="270"/>
        </w:tabs>
        <w:spacing w:line="240" w:lineRule="auto"/>
        <w:ind w:firstLine="2520"/>
        <w:jc w:val="both"/>
      </w:pPr>
      <w:r>
        <w:t xml:space="preserve">2. </w:t>
      </w:r>
      <w:proofErr w:type="spellStart"/>
      <w:r>
        <w:t>Visi</w:t>
      </w:r>
      <w:proofErr w:type="spellEnd"/>
      <w:r>
        <w:t xml:space="preserve">, </w:t>
      </w:r>
      <w:proofErr w:type="spellStart"/>
      <w:r>
        <w:t>Misi</w:t>
      </w:r>
      <w:proofErr w:type="spellEnd"/>
      <w:r>
        <w:t xml:space="preserve"> </w:t>
      </w:r>
      <w:proofErr w:type="spellStart"/>
      <w:r>
        <w:t>Undiknas</w:t>
      </w:r>
      <w:proofErr w:type="spellEnd"/>
      <w:r>
        <w:t xml:space="preserve"> University.</w:t>
      </w:r>
    </w:p>
    <w:p w:rsidR="00A043F1" w:rsidRDefault="00A043F1" w:rsidP="00A043F1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330"/>
        <w:jc w:val="both"/>
      </w:pPr>
    </w:p>
    <w:p w:rsidR="00A043F1" w:rsidRDefault="00A043F1" w:rsidP="00A043F1">
      <w:pPr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510" w:hanging="3510"/>
        <w:jc w:val="both"/>
      </w:pPr>
      <w:proofErr w:type="gramStart"/>
      <w:r>
        <w:t>5.Prosedur</w:t>
      </w:r>
      <w:proofErr w:type="gramEnd"/>
      <w:r>
        <w:tab/>
        <w:t>:</w:t>
      </w:r>
    </w:p>
    <w:p w:rsidR="00A043F1" w:rsidRDefault="00A043F1" w:rsidP="00A043F1">
      <w:pPr>
        <w:pStyle w:val="ListParagraph"/>
        <w:tabs>
          <w:tab w:val="left" w:pos="270"/>
          <w:tab w:val="left" w:pos="3060"/>
          <w:tab w:val="left" w:pos="3330"/>
          <w:tab w:val="left" w:pos="3600"/>
        </w:tabs>
        <w:spacing w:line="240" w:lineRule="auto"/>
        <w:ind w:left="3870" w:hanging="3960"/>
        <w:jc w:val="both"/>
      </w:pPr>
    </w:p>
    <w:tbl>
      <w:tblPr>
        <w:tblStyle w:val="TableGrid"/>
        <w:tblW w:w="10177" w:type="dxa"/>
        <w:tblInd w:w="18" w:type="dxa"/>
        <w:tblLayout w:type="fixed"/>
        <w:tblLook w:val="04A0"/>
      </w:tblPr>
      <w:tblGrid>
        <w:gridCol w:w="966"/>
        <w:gridCol w:w="4614"/>
        <w:gridCol w:w="1420"/>
        <w:gridCol w:w="1197"/>
        <w:gridCol w:w="900"/>
        <w:gridCol w:w="1080"/>
      </w:tblGrid>
      <w:tr w:rsidR="00A043F1" w:rsidTr="00B0347B">
        <w:tc>
          <w:tcPr>
            <w:tcW w:w="966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D60636">
              <w:rPr>
                <w:b/>
                <w:sz w:val="20"/>
                <w:szCs w:val="20"/>
              </w:rPr>
              <w:t>Masukan</w:t>
            </w:r>
            <w:proofErr w:type="spellEnd"/>
          </w:p>
        </w:tc>
        <w:tc>
          <w:tcPr>
            <w:tcW w:w="4614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D60636">
              <w:rPr>
                <w:b/>
                <w:sz w:val="20"/>
                <w:szCs w:val="20"/>
              </w:rPr>
              <w:t>Proses</w:t>
            </w:r>
            <w:proofErr w:type="spellEnd"/>
          </w:p>
        </w:tc>
        <w:tc>
          <w:tcPr>
            <w:tcW w:w="1420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20"/>
                <w:szCs w:val="20"/>
              </w:rPr>
            </w:pPr>
            <w:proofErr w:type="spellStart"/>
            <w:r w:rsidRPr="00D60636">
              <w:rPr>
                <w:b/>
                <w:sz w:val="20"/>
                <w:szCs w:val="20"/>
              </w:rPr>
              <w:t>Keluaran</w:t>
            </w:r>
            <w:proofErr w:type="spellEnd"/>
          </w:p>
        </w:tc>
        <w:tc>
          <w:tcPr>
            <w:tcW w:w="1197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60636">
              <w:rPr>
                <w:b/>
                <w:sz w:val="18"/>
                <w:szCs w:val="18"/>
              </w:rPr>
              <w:t>Penanggung</w:t>
            </w:r>
            <w:proofErr w:type="spellEnd"/>
          </w:p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60636">
              <w:rPr>
                <w:b/>
                <w:sz w:val="18"/>
                <w:szCs w:val="18"/>
              </w:rPr>
              <w:t>Jawab</w:t>
            </w:r>
            <w:proofErr w:type="spellEnd"/>
          </w:p>
        </w:tc>
        <w:tc>
          <w:tcPr>
            <w:tcW w:w="900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r w:rsidRPr="00D60636">
              <w:rPr>
                <w:b/>
                <w:sz w:val="18"/>
                <w:szCs w:val="18"/>
              </w:rPr>
              <w:t>Media</w:t>
            </w:r>
          </w:p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60636">
              <w:rPr>
                <w:b/>
                <w:sz w:val="18"/>
                <w:szCs w:val="18"/>
              </w:rPr>
              <w:t>Kendali</w:t>
            </w:r>
            <w:proofErr w:type="spellEnd"/>
          </w:p>
        </w:tc>
        <w:tc>
          <w:tcPr>
            <w:tcW w:w="1080" w:type="dxa"/>
          </w:tcPr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60636">
              <w:rPr>
                <w:b/>
                <w:sz w:val="18"/>
                <w:szCs w:val="18"/>
              </w:rPr>
              <w:t>Rekaman</w:t>
            </w:r>
            <w:proofErr w:type="spellEnd"/>
            <w:r w:rsidRPr="00D60636">
              <w:rPr>
                <w:b/>
                <w:sz w:val="18"/>
                <w:szCs w:val="18"/>
              </w:rPr>
              <w:t>/</w:t>
            </w:r>
          </w:p>
          <w:p w:rsidR="00A043F1" w:rsidRPr="00D60636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center"/>
              <w:rPr>
                <w:b/>
                <w:sz w:val="18"/>
                <w:szCs w:val="18"/>
              </w:rPr>
            </w:pPr>
            <w:proofErr w:type="spellStart"/>
            <w:r w:rsidRPr="00D60636">
              <w:rPr>
                <w:b/>
                <w:sz w:val="18"/>
                <w:szCs w:val="18"/>
              </w:rPr>
              <w:t>Penyimpanan</w:t>
            </w:r>
            <w:proofErr w:type="spellEnd"/>
          </w:p>
        </w:tc>
      </w:tr>
      <w:tr w:rsidR="00A043F1" w:rsidTr="00B0347B">
        <w:tc>
          <w:tcPr>
            <w:tcW w:w="966" w:type="dxa"/>
          </w:tcPr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Kurikulum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Pr="00210F6B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4614" w:type="dxa"/>
          </w:tcPr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B0347B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rect id="_x0000_s1027" style="position:absolute;left:0;text-align:left;margin-left:60.65pt;margin-top:2.6pt;width:28.8pt;height:69.1pt;z-index:251662336">
                  <v:textbox style="mso-next-textbox:#_x0000_s1027">
                    <w:txbxContent>
                      <w:p w:rsidR="00A043F1" w:rsidRPr="00B0347B" w:rsidRDefault="00B0347B" w:rsidP="00B0347B">
                        <w:pPr>
                          <w:spacing w:after="0" w:line="240" w:lineRule="auto"/>
                          <w:rPr>
                            <w:sz w:val="16"/>
                            <w:szCs w:val="16"/>
                          </w:rPr>
                        </w:pPr>
                        <w:proofErr w:type="spellStart"/>
                        <w:r w:rsidRPr="00B0347B">
                          <w:rPr>
                            <w:sz w:val="16"/>
                            <w:szCs w:val="16"/>
                          </w:rPr>
                          <w:t>Surat</w:t>
                        </w:r>
                        <w:proofErr w:type="spellEnd"/>
                        <w:r w:rsidRPr="00B0347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B0347B">
                          <w:rPr>
                            <w:sz w:val="16"/>
                            <w:szCs w:val="16"/>
                          </w:rPr>
                          <w:t>Undangan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  <w:p w:rsidR="00A043F1" w:rsidRPr="00210F6B" w:rsidRDefault="00483984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roundrect id="_x0000_s1041" style="position:absolute;left:0;text-align:left;margin-left:38.55pt;margin-top:161.75pt;width:118.5pt;height:47.65pt;z-index:251675648" arcsize="10923f">
                  <v:textbox style="mso-next-textbox:#_x0000_s1041">
                    <w:txbxContent>
                      <w:p w:rsidR="00B0347B" w:rsidRPr="00B0347B" w:rsidRDefault="00483984" w:rsidP="00B0347B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Perubahan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Kurikulum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Silabus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SAP, GBPP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Konsentrasi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Baru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>
              <w:rPr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left:0;text-align:left;margin-left:157.05pt;margin-top:186.05pt;width:39pt;height:0;flip:x;z-index:251682816" o:connectortype="straight">
                  <v:stroke endarrow="block"/>
                </v:shape>
              </w:pict>
            </w:r>
            <w:r>
              <w:rPr>
                <w:noProof/>
                <w:sz w:val="20"/>
                <w:szCs w:val="20"/>
              </w:rPr>
              <w:pict>
                <v:shape id="_x0000_s1049" type="#_x0000_t32" style="position:absolute;left:0;text-align:left;margin-left:196.05pt;margin-top:59.45pt;width:0;height:126.65pt;z-index:251681792" o:connectortype="straight"/>
              </w:pict>
            </w:r>
            <w:r w:rsidR="008D29C4">
              <w:rPr>
                <w:noProof/>
                <w:sz w:val="20"/>
                <w:szCs w:val="20"/>
              </w:rPr>
              <w:pict>
                <v:shape id="_x0000_s1048" type="#_x0000_t32" style="position:absolute;left:0;text-align:left;margin-left:70.05pt;margin-top:135.4pt;width:33.3pt;height:0;z-index:251680768" o:connectortype="straight">
                  <v:stroke endarrow="block"/>
                </v:shape>
              </w:pict>
            </w:r>
            <w:r w:rsidR="008D29C4">
              <w:rPr>
                <w:noProof/>
                <w:sz w:val="20"/>
                <w:szCs w:val="20"/>
              </w:rPr>
              <w:pict>
                <v:shape id="_x0000_s1047" type="#_x0000_t32" style="position:absolute;left:0;text-align:left;margin-left:80.55pt;margin-top:96.8pt;width:21.3pt;height:0;z-index:251679744" o:connectortype="straight">
                  <v:stroke endarrow="block"/>
                </v:shape>
              </w:pict>
            </w:r>
            <w:r w:rsidR="008D29C4">
              <w:rPr>
                <w:noProof/>
                <w:sz w:val="20"/>
                <w:szCs w:val="20"/>
              </w:rPr>
              <w:pict>
                <v:shape id="_x0000_s1046" type="#_x0000_t32" style="position:absolute;left:0;text-align:left;margin-left:70.05pt;margin-top:59pt;width:0;height:76.45pt;z-index:251678720" o:connectortype="straight"/>
              </w:pict>
            </w:r>
            <w:r w:rsidR="008D29C4">
              <w:rPr>
                <w:noProof/>
                <w:sz w:val="20"/>
                <w:szCs w:val="20"/>
              </w:rPr>
              <w:pict>
                <v:shape id="_x0000_s1045" type="#_x0000_t32" style="position:absolute;left:0;text-align:left;margin-left:80.55pt;margin-top:58.7pt;width:0;height:38.15pt;z-index:251677696" o:connectortype="straight"/>
              </w:pict>
            </w:r>
            <w:r w:rsidR="008D29C4">
              <w:rPr>
                <w:noProof/>
                <w:sz w:val="20"/>
                <w:szCs w:val="20"/>
              </w:rPr>
              <w:pict>
                <v:shape id="_x0000_s1031" type="#_x0000_t32" style="position:absolute;left:0;text-align:left;margin-left:89.45pt;margin-top:24.25pt;width:12.4pt;height:.05pt;z-index:251666432" o:connectortype="straight">
                  <v:stroke endarrow="block"/>
                </v:shape>
              </w:pict>
            </w:r>
            <w:r w:rsidR="008D29C4">
              <w:rPr>
                <w:noProof/>
                <w:sz w:val="20"/>
                <w:szCs w:val="20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43" type="#_x0000_t34" style="position:absolute;left:0;text-align:left;margin-left:86pt;margin-top:29.9pt;width:23.8pt;height:16.9pt;rotation:90;flip:x;z-index:251676672" o:connectortype="elbow" adj=",560833,-191178">
                  <v:stroke endarrow="block"/>
                </v:shape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40" style="position:absolute;left:0;text-align:left;margin-left:103.35pt;margin-top:124.75pt;width:53.7pt;height:22.05pt;z-index:251674624" arcsize="10923f">
                  <v:textbox style="mso-next-textbox:#_x0000_s1040">
                    <w:txbxContent>
                      <w:p w:rsidR="00B0347B" w:rsidRPr="00B0347B" w:rsidRDefault="00B0347B" w:rsidP="00B0347B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B0347B"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38" style="position:absolute;left:0;text-align:left;margin-left:102.3pt;margin-top:47.1pt;width:53.7pt;height:23.75pt;z-index:251672576" arcsize="10923f">
                  <v:textbox style="mso-next-textbox:#_x0000_s1038">
                    <w:txbxContent>
                      <w:p w:rsidR="00B0347B" w:rsidRPr="00B0347B" w:rsidRDefault="00B0347B" w:rsidP="00B0347B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B0347B"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39" style="position:absolute;left:0;text-align:left;margin-left:101.85pt;margin-top:84.25pt;width:53.7pt;height:25.55pt;z-index:251673600" arcsize="10923f">
                  <v:textbox style="mso-next-textbox:#_x0000_s1039">
                    <w:txbxContent>
                      <w:p w:rsidR="00B0347B" w:rsidRPr="00B0347B" w:rsidRDefault="00B0347B" w:rsidP="00B0347B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B0347B"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28" style="position:absolute;left:0;text-align:left;margin-left:101.85pt;margin-top:10.65pt;width:53.7pt;height:25.15pt;z-index:251663360" arcsize="10923f">
                  <v:textbox style="mso-next-textbox:#_x0000_s1028">
                    <w:txbxContent>
                      <w:p w:rsidR="00A043F1" w:rsidRPr="00B0347B" w:rsidRDefault="00B0347B" w:rsidP="00A043F1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 w:rsidRPr="00B0347B">
                          <w:rPr>
                            <w:sz w:val="18"/>
                            <w:szCs w:val="18"/>
                          </w:rPr>
                          <w:t>Direktur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0347B">
              <w:rPr>
                <w:noProof/>
                <w:sz w:val="20"/>
                <w:szCs w:val="20"/>
              </w:rPr>
              <w:pict>
                <v:shape id="_x0000_s1033" type="#_x0000_t32" style="position:absolute;left:0;text-align:left;margin-left:155.55pt;margin-top:24.3pt;width:15pt;height:.25pt;z-index:251668480" o:connectortype="straight">
                  <v:stroke endarrow="block"/>
                </v:shape>
              </w:pict>
            </w:r>
            <w:r w:rsidR="00B0347B">
              <w:rPr>
                <w:noProof/>
                <w:sz w:val="20"/>
                <w:szCs w:val="20"/>
              </w:rPr>
              <w:pict>
                <v:shape id="_x0000_s1030" type="#_x0000_t32" style="position:absolute;left:0;text-align:left;margin-left:48.1pt;margin-top:25.35pt;width:12.55pt;height:.05pt;z-index:251665408" o:connectortype="straight">
                  <v:stroke endarrow="block"/>
                </v:shape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26" style="position:absolute;left:0;text-align:left;margin-left:5.05pt;margin-top:7.55pt;width:42.3pt;height:36.9pt;z-index:251661312" arcsize="10923f">
                  <v:textbox style="mso-next-textbox:#_x0000_s1026">
                    <w:txbxContent>
                      <w:p w:rsidR="00A043F1" w:rsidRPr="00B0347B" w:rsidRDefault="00B0347B" w:rsidP="00B0347B">
                        <w:pPr>
                          <w:spacing w:after="0" w:line="240" w:lineRule="auto"/>
                          <w:rPr>
                            <w:sz w:val="18"/>
                            <w:szCs w:val="18"/>
                          </w:rPr>
                        </w:pPr>
                        <w:proofErr w:type="gramStart"/>
                        <w:r>
                          <w:rPr>
                            <w:sz w:val="18"/>
                            <w:szCs w:val="18"/>
                          </w:rPr>
                          <w:t>Ka.</w:t>
                        </w:r>
                        <w:proofErr w:type="gram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Progdi</w:t>
                        </w:r>
                        <w:proofErr w:type="spellEnd"/>
                      </w:p>
                    </w:txbxContent>
                  </v:textbox>
                </v:roundrect>
              </w:pict>
            </w:r>
            <w:r w:rsidR="00B0347B">
              <w:rPr>
                <w:noProof/>
                <w:sz w:val="20"/>
                <w:szCs w:val="20"/>
              </w:rPr>
              <w:pict>
                <v:shape id="_x0000_s1032" type="#_x0000_t32" style="position:absolute;left:0;text-align:left;margin-left:130.9pt;margin-top:88.65pt;width:9.4pt;height:0;z-index:251667456" o:connectortype="straight">
                  <v:stroke endarrow="block"/>
                </v:shape>
              </w:pict>
            </w:r>
            <w:r w:rsidR="00B0347B">
              <w:rPr>
                <w:noProof/>
                <w:sz w:val="20"/>
                <w:szCs w:val="20"/>
              </w:rPr>
              <w:pict>
                <v:roundrect id="_x0000_s1029" style="position:absolute;left:0;text-align:left;margin-left:169.8pt;margin-top:.05pt;width:50.1pt;height:59.5pt;z-index:251664384" arcsize="10923f">
                  <v:textbox style="mso-next-textbox:#_x0000_s1029">
                    <w:txbxContent>
                      <w:p w:rsidR="00A043F1" w:rsidRDefault="00B0347B" w:rsidP="00B0347B">
                        <w:pPr>
                          <w:spacing w:after="240" w:line="240" w:lineRule="auto"/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Analisis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Kebutuhan</w:t>
                        </w:r>
                        <w:proofErr w:type="spellEnd"/>
                        <w:r>
                          <w:rPr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20"/>
                            <w:szCs w:val="20"/>
                          </w:rPr>
                          <w:t>Pasar</w:t>
                        </w:r>
                        <w:proofErr w:type="spellEnd"/>
                      </w:p>
                      <w:p w:rsidR="00A043F1" w:rsidRPr="00BE481B" w:rsidRDefault="00A043F1" w:rsidP="00B0347B">
                        <w:pPr>
                          <w:spacing w:after="240" w:line="240" w:lineRule="auto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oundrect>
              </w:pict>
            </w:r>
            <w:r w:rsidR="005A4434">
              <w:rPr>
                <w:noProof/>
                <w:sz w:val="20"/>
                <w:szCs w:val="20"/>
              </w:rPr>
              <w:pict>
                <v:shape id="_x0000_s1034" type="#_x0000_t32" style="position:absolute;left:0;text-align:left;margin-left:-6pt;margin-top:26.5pt;width:11.05pt;height:0;z-index:251669504" o:connectortype="straight">
                  <v:stroke endarrow="block"/>
                </v:shape>
              </w:pict>
            </w:r>
          </w:p>
        </w:tc>
        <w:tc>
          <w:tcPr>
            <w:tcW w:w="1420" w:type="dxa"/>
          </w:tcPr>
          <w:p w:rsidR="00A043F1" w:rsidRPr="00210F6B" w:rsidRDefault="005A4434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35" type="#_x0000_t114" style="position:absolute;left:0;text-align:left;margin-left:-5.4pt;margin-top:165.95pt;width:68.5pt;height:87.4pt;z-index:251670528;mso-position-horizontal-relative:text;mso-position-vertical-relative:text">
                  <v:textbox style="mso-next-textbox:#_x0000_s1035">
                    <w:txbxContent>
                      <w:p w:rsidR="00A043F1" w:rsidRPr="00873CDB" w:rsidRDefault="00645BDE" w:rsidP="00A043F1">
                        <w:pPr>
                          <w:rPr>
                            <w:sz w:val="18"/>
                            <w:szCs w:val="18"/>
                          </w:rPr>
                        </w:pP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Kurikulum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Silabus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, GBPP, SAP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dan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Konsentrasi</w:t>
                        </w:r>
                        <w:proofErr w:type="spellEnd"/>
                        <w:r>
                          <w:rPr>
                            <w:sz w:val="18"/>
                            <w:szCs w:val="18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sz w:val="18"/>
                            <w:szCs w:val="18"/>
                          </w:rPr>
                          <w:t>Baru</w:t>
                        </w:r>
                        <w:proofErr w:type="spellEnd"/>
                      </w:p>
                      <w:p w:rsidR="00A043F1" w:rsidRPr="00366013" w:rsidRDefault="00A043F1" w:rsidP="00A043F1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1197" w:type="dxa"/>
          </w:tcPr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Direktur</w:t>
            </w:r>
            <w:proofErr w:type="spellEnd"/>
            <w:r>
              <w:rPr>
                <w:sz w:val="20"/>
                <w:szCs w:val="20"/>
              </w:rPr>
              <w:t xml:space="preserve">/Ka. </w:t>
            </w: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B578EE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Direktur</w:t>
            </w:r>
            <w:proofErr w:type="spellEnd"/>
            <w:r>
              <w:rPr>
                <w:sz w:val="20"/>
                <w:szCs w:val="20"/>
              </w:rPr>
              <w:t xml:space="preserve">/Ka. </w:t>
            </w: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B578EE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08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Direktur</w:t>
            </w:r>
            <w:proofErr w:type="spellEnd"/>
            <w:r>
              <w:rPr>
                <w:sz w:val="20"/>
                <w:szCs w:val="20"/>
              </w:rPr>
              <w:t xml:space="preserve">/Ka. </w:t>
            </w:r>
            <w:proofErr w:type="spellStart"/>
            <w:r>
              <w:rPr>
                <w:sz w:val="20"/>
                <w:szCs w:val="20"/>
              </w:rPr>
              <w:t>Progdi</w:t>
            </w:r>
            <w:proofErr w:type="spellEnd"/>
            <w:r>
              <w:rPr>
                <w:sz w:val="20"/>
                <w:szCs w:val="20"/>
              </w:rPr>
              <w:t xml:space="preserve">/ </w:t>
            </w:r>
            <w:proofErr w:type="spellStart"/>
            <w:r>
              <w:rPr>
                <w:sz w:val="20"/>
                <w:szCs w:val="20"/>
              </w:rPr>
              <w:t>Dosen</w:t>
            </w:r>
            <w:proofErr w:type="spellEnd"/>
          </w:p>
          <w:p w:rsidR="00B578EE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Pr="00210F6B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</w:tc>
        <w:tc>
          <w:tcPr>
            <w:tcW w:w="900" w:type="dxa"/>
          </w:tcPr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01776B" w:rsidRDefault="0001776B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8"/>
              <w:jc w:val="both"/>
              <w:rPr>
                <w:sz w:val="20"/>
                <w:szCs w:val="20"/>
              </w:rPr>
            </w:pPr>
          </w:p>
          <w:p w:rsidR="0001776B" w:rsidRDefault="0001776B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8"/>
              <w:jc w:val="both"/>
              <w:rPr>
                <w:sz w:val="20"/>
                <w:szCs w:val="20"/>
              </w:rPr>
            </w:pPr>
          </w:p>
          <w:p w:rsidR="00A043F1" w:rsidRPr="00210F6B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8"/>
              <w:jc w:val="both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Ka.Progdi</w:t>
            </w:r>
            <w:proofErr w:type="spellEnd"/>
            <w:r>
              <w:rPr>
                <w:sz w:val="20"/>
                <w:szCs w:val="20"/>
              </w:rPr>
              <w:t xml:space="preserve"> Magister </w:t>
            </w:r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 w:right="-18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B578EE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Ka.Progdi</w:t>
            </w:r>
            <w:proofErr w:type="spellEnd"/>
            <w:r>
              <w:rPr>
                <w:sz w:val="20"/>
                <w:szCs w:val="20"/>
              </w:rPr>
              <w:t xml:space="preserve"> Magister </w:t>
            </w:r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A043F1" w:rsidRDefault="00A043F1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  <w:p w:rsidR="00B578EE" w:rsidRDefault="00B578EE" w:rsidP="00B578EE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Ka.Progdi</w:t>
            </w:r>
            <w:proofErr w:type="spellEnd"/>
            <w:r>
              <w:rPr>
                <w:sz w:val="20"/>
                <w:szCs w:val="20"/>
              </w:rPr>
              <w:t xml:space="preserve"> Magister </w:t>
            </w:r>
            <w:proofErr w:type="spellStart"/>
            <w:r>
              <w:rPr>
                <w:sz w:val="20"/>
                <w:szCs w:val="20"/>
              </w:rPr>
              <w:t>Manajemen</w:t>
            </w:r>
            <w:proofErr w:type="spellEnd"/>
          </w:p>
          <w:p w:rsidR="00B578EE" w:rsidRPr="00210F6B" w:rsidRDefault="00B578EE" w:rsidP="00914E77">
            <w:pPr>
              <w:pStyle w:val="ListParagraph"/>
              <w:tabs>
                <w:tab w:val="left" w:pos="270"/>
                <w:tab w:val="left" w:pos="3060"/>
                <w:tab w:val="left" w:pos="3330"/>
                <w:tab w:val="left" w:pos="3600"/>
              </w:tabs>
              <w:ind w:left="0"/>
              <w:jc w:val="both"/>
              <w:rPr>
                <w:sz w:val="20"/>
                <w:szCs w:val="20"/>
              </w:rPr>
            </w:pPr>
          </w:p>
        </w:tc>
      </w:tr>
    </w:tbl>
    <w:p w:rsidR="00A043F1" w:rsidRDefault="00A043F1" w:rsidP="00A043F1"/>
    <w:p w:rsidR="001C6B9E" w:rsidRDefault="001C6B9E"/>
    <w:sectPr w:rsidR="001C6B9E" w:rsidSect="00EA791E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43F1"/>
    <w:rsid w:val="0001776B"/>
    <w:rsid w:val="001C6B9E"/>
    <w:rsid w:val="00483984"/>
    <w:rsid w:val="005A4434"/>
    <w:rsid w:val="00645BDE"/>
    <w:rsid w:val="006C505F"/>
    <w:rsid w:val="007854E5"/>
    <w:rsid w:val="00795845"/>
    <w:rsid w:val="008D29C4"/>
    <w:rsid w:val="009A6EEC"/>
    <w:rsid w:val="00A043F1"/>
    <w:rsid w:val="00B0347B"/>
    <w:rsid w:val="00B578EE"/>
    <w:rsid w:val="00BE18E7"/>
    <w:rsid w:val="00BF25FA"/>
    <w:rsid w:val="00EA791E"/>
    <w:rsid w:val="00F47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6" type="connector" idref="#_x0000_s1030"/>
        <o:r id="V:Rule7" type="connector" idref="#_x0000_s1034"/>
        <o:r id="V:Rule8" type="connector" idref="#_x0000_s1032"/>
        <o:r id="V:Rule9" type="connector" idref="#_x0000_s1033"/>
        <o:r id="V:Rule10" type="connector" idref="#_x0000_s1031"/>
        <o:r id="V:Rule14" type="connector" idref="#_x0000_s1043"/>
        <o:r id="V:Rule18" type="connector" idref="#_x0000_s1045"/>
        <o:r id="V:Rule20" type="connector" idref="#_x0000_s1046"/>
        <o:r id="V:Rule22" type="connector" idref="#_x0000_s1047"/>
        <o:r id="V:Rule24" type="connector" idref="#_x0000_s1048"/>
        <o:r id="V:Rule26" type="connector" idref="#_x0000_s1049"/>
        <o:r id="V:Rule28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43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43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43F1"/>
    <w:pPr>
      <w:spacing w:after="0"/>
      <w:ind w:left="720" w:right="-245"/>
      <w:contextualSpacing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suriana</dc:creator>
  <cp:keywords/>
  <dc:description/>
  <cp:lastModifiedBy>suriana</cp:lastModifiedBy>
  <cp:revision>10</cp:revision>
  <dcterms:created xsi:type="dcterms:W3CDTF">2011-12-15T04:48:00Z</dcterms:created>
  <dcterms:modified xsi:type="dcterms:W3CDTF">2012-02-22T05:59:00Z</dcterms:modified>
</cp:coreProperties>
</file>